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C" w:rsidRDefault="00DC6A2C">
      <w:bookmarkStart w:id="0" w:name="_GoBack"/>
      <w:bookmarkEnd w:id="0"/>
    </w:p>
    <w:p w:rsidR="00DC6A2C" w:rsidRDefault="00DC6A2C">
      <w:r>
        <w:t>Den europeiske søndagsalliansen ber alle sine medlemmer</w:t>
      </w:r>
      <w:r w:rsidR="006D7EF5">
        <w:t xml:space="preserve"> om </w:t>
      </w:r>
      <w:proofErr w:type="gramStart"/>
      <w:r w:rsidR="006D7EF5">
        <w:t>å</w:t>
      </w:r>
      <w:proofErr w:type="gramEnd"/>
      <w:r>
        <w:t xml:space="preserve"> supportere om å støtte kampanjen.</w:t>
      </w:r>
    </w:p>
    <w:p w:rsidR="00DC6A2C" w:rsidRDefault="00DC6A2C">
      <w:r>
        <w:t xml:space="preserve">Pledge for en arbeidsfri søndag og </w:t>
      </w:r>
      <w:proofErr w:type="spellStart"/>
      <w:r>
        <w:t>decent</w:t>
      </w:r>
      <w:proofErr w:type="spellEnd"/>
      <w:r>
        <w:t xml:space="preserve"> arbeid i forkant av Europavalget i 2014. </w:t>
      </w:r>
    </w:p>
    <w:p w:rsidR="00DC6A2C" w:rsidRDefault="00DC6A2C"/>
    <w:p w:rsidR="00DC6A2C" w:rsidRDefault="00DC6A2C"/>
    <w:p w:rsidR="00DC6A2C" w:rsidRDefault="00DC6A2C" w:rsidP="00DC6A2C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 xml:space="preserve">The European </w:t>
      </w:r>
      <w:proofErr w:type="spell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Sunday</w:t>
      </w:r>
      <w:proofErr w:type="spellEnd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 xml:space="preserve"> Alliance </w:t>
      </w:r>
      <w:proofErr w:type="spell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calls</w:t>
      </w:r>
      <w:proofErr w:type="spellEnd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on</w:t>
      </w:r>
      <w:proofErr w:type="spellEnd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 xml:space="preserve"> all </w:t>
      </w:r>
      <w:proofErr w:type="spell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it’s</w:t>
      </w:r>
      <w:proofErr w:type="spellEnd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 </w:t>
      </w:r>
      <w:proofErr w:type="spell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Members</w:t>
      </w:r>
      <w:proofErr w:type="spellEnd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 xml:space="preserve"> and Supporters to </w:t>
      </w:r>
      <w:proofErr w:type="gram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support</w:t>
      </w:r>
      <w:proofErr w:type="gramEnd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the</w:t>
      </w:r>
      <w:proofErr w:type="spellEnd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b/>
          <w:bCs/>
          <w:color w:val="DE3A1D"/>
          <w:sz w:val="26"/>
          <w:szCs w:val="26"/>
        </w:rPr>
        <w:t>Campaign</w:t>
      </w:r>
      <w:proofErr w:type="spellEnd"/>
    </w:p>
    <w:p w:rsidR="00DC6A2C" w:rsidRDefault="00DC6A2C" w:rsidP="00DC6A2C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r>
        <w:rPr>
          <w:rFonts w:ascii="Arial" w:hAnsi="Arial" w:cs="Arial"/>
          <w:color w:val="78797A"/>
          <w:sz w:val="20"/>
          <w:szCs w:val="20"/>
        </w:rPr>
        <w:t> </w:t>
      </w:r>
    </w:p>
    <w:p w:rsidR="00DC6A2C" w:rsidRDefault="00DC6A2C" w:rsidP="00DC6A2C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“Pledge for a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work-free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Sunday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and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decent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work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ahead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of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the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European </w:t>
      </w:r>
      <w:proofErr w:type="spellStart"/>
      <w:r>
        <w:rPr>
          <w:rStyle w:val="swetitle4"/>
          <w:rFonts w:ascii="Arial" w:hAnsi="Arial" w:cs="Arial"/>
          <w:color w:val="DE3A1D"/>
          <w:sz w:val="26"/>
          <w:szCs w:val="26"/>
        </w:rPr>
        <w:t>elections</w:t>
      </w:r>
      <w:proofErr w:type="spellEnd"/>
      <w:r>
        <w:rPr>
          <w:rStyle w:val="swetitle4"/>
          <w:rFonts w:ascii="Arial" w:hAnsi="Arial" w:cs="Arial"/>
          <w:color w:val="DE3A1D"/>
          <w:sz w:val="26"/>
          <w:szCs w:val="26"/>
        </w:rPr>
        <w:t xml:space="preserve"> 2014”</w:t>
      </w:r>
    </w:p>
    <w:p w:rsidR="00DC6A2C" w:rsidRDefault="00DC6A2C" w:rsidP="00DC6A2C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r>
        <w:rPr>
          <w:rFonts w:ascii="Arial" w:hAnsi="Arial" w:cs="Arial"/>
          <w:color w:val="78797A"/>
          <w:sz w:val="20"/>
          <w:szCs w:val="20"/>
        </w:rPr>
        <w:t> </w:t>
      </w:r>
    </w:p>
    <w:p w:rsidR="00DC6A2C" w:rsidRDefault="00DC6A2C" w:rsidP="00DC6A2C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A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work-free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Sunday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decent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working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hours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are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of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paramount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importance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for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citizens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workers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throughout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Europe and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are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not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necessarily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in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conflict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with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economic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competitiveness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>.</w:t>
      </w:r>
    </w:p>
    <w:p w:rsidR="00DC6A2C" w:rsidRDefault="00DC6A2C" w:rsidP="00DC6A2C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Especially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in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the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present time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of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socio-economic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crisis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,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the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adoption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of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legislation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extending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working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hours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to late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evenings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,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nights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, bank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holidays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Sundays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has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direct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consequences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for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the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working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conditions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of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employees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and for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small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and medium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sized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enterprises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>. 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Competitiveness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needs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innovation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,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innovation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needs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creativity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creativity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needs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 xml:space="preserve"> </w:t>
      </w:r>
      <w:proofErr w:type="spellStart"/>
      <w:r>
        <w:rPr>
          <w:rStyle w:val="Utheving"/>
          <w:rFonts w:ascii="Arial" w:hAnsi="Arial" w:cs="Arial"/>
          <w:color w:val="78797A"/>
          <w:sz w:val="20"/>
          <w:szCs w:val="20"/>
        </w:rPr>
        <w:t>recreation</w:t>
      </w:r>
      <w:proofErr w:type="spellEnd"/>
      <w:r>
        <w:rPr>
          <w:rStyle w:val="Utheving"/>
          <w:rFonts w:ascii="Arial" w:hAnsi="Arial" w:cs="Arial"/>
          <w:color w:val="78797A"/>
          <w:sz w:val="20"/>
          <w:szCs w:val="20"/>
        </w:rPr>
        <w:t>!</w:t>
      </w:r>
    </w:p>
    <w:p w:rsidR="00272724" w:rsidRDefault="00272724" w:rsidP="00272724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"A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work-free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Sunday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decent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working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hours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are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paramount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importance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for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citizens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workers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throughout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Europe and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are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not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necessarily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in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conflict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with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economic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competitiveness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>.</w:t>
      </w:r>
    </w:p>
    <w:p w:rsidR="00272724" w:rsidRDefault="00272724" w:rsidP="00272724">
      <w:pPr>
        <w:pStyle w:val="swetitle5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Especially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in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present time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socio-economic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crisis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,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adoption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legislation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extending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working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hours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to late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evenings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,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nights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, bank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holidays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Sundays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has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direct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consequences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for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working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conditions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employees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for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small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medium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sized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enterprises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.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Competitiveness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needs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innovation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,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innovation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needs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creativity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creativity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needs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recreation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>!</w:t>
      </w:r>
    </w:p>
    <w:p w:rsidR="00272724" w:rsidRDefault="00272724" w:rsidP="00272724">
      <w:pPr>
        <w:pStyle w:val="NormalWeb"/>
        <w:shd w:val="clear" w:color="auto" w:fill="E0E0E0"/>
        <w:spacing w:before="0" w:beforeAutospacing="0" w:after="0" w:afterAutospacing="0"/>
        <w:rPr>
          <w:rFonts w:ascii="Arial" w:hAnsi="Arial" w:cs="Arial"/>
          <w:color w:val="78797A"/>
          <w:sz w:val="20"/>
          <w:szCs w:val="20"/>
        </w:rPr>
      </w:pPr>
      <w:r>
        <w:rPr>
          <w:rFonts w:ascii="Arial" w:hAnsi="Arial" w:cs="Arial"/>
          <w:color w:val="78797A"/>
          <w:sz w:val="20"/>
          <w:szCs w:val="20"/>
        </w:rPr>
        <w:t> </w:t>
      </w:r>
    </w:p>
    <w:p w:rsidR="00272724" w:rsidRDefault="00272724" w:rsidP="00272724">
      <w:pPr>
        <w:pStyle w:val="swetitle2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As a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current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or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future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Member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European Parliament I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pledge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>:</w:t>
      </w:r>
    </w:p>
    <w:p w:rsidR="00272724" w:rsidRDefault="00272724" w:rsidP="00272724">
      <w:pPr>
        <w:pStyle w:val="swetitle2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</w:p>
    <w:p w:rsidR="00272724" w:rsidRDefault="00272724" w:rsidP="00272724">
      <w:pPr>
        <w:pStyle w:val="swetitle2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  <w:r>
        <w:rPr>
          <w:rFonts w:ascii="Arial" w:hAnsi="Arial" w:cs="Arial"/>
          <w:noProof/>
          <w:color w:val="DE3A1D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1" name="Bilde 1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kn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1. To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ensure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that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all relevant EU-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legislation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both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respects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promotes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protection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common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weekly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day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rest for all EU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citizens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,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which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shall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gramStart"/>
      <w:r>
        <w:rPr>
          <w:rStyle w:val="Utheving"/>
          <w:rFonts w:ascii="Arial" w:hAnsi="Arial" w:cs="Arial"/>
          <w:color w:val="DE3A1D"/>
          <w:sz w:val="23"/>
          <w:szCs w:val="23"/>
        </w:rPr>
        <w:t>be</w:t>
      </w:r>
      <w:proofErr w:type="gram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in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principle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Sunday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, in order to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protect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workers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'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health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promote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better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balance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between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family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private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life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and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>;</w:t>
      </w:r>
    </w:p>
    <w:p w:rsidR="00272724" w:rsidRDefault="00272724" w:rsidP="00272724">
      <w:pPr>
        <w:pStyle w:val="swetitle2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  <w:r>
        <w:rPr>
          <w:rFonts w:ascii="Arial" w:hAnsi="Arial" w:cs="Arial"/>
          <w:color w:val="DE3A1D"/>
          <w:sz w:val="23"/>
          <w:szCs w:val="23"/>
        </w:rPr>
        <w:t> </w:t>
      </w:r>
    </w:p>
    <w:p w:rsidR="00272724" w:rsidRDefault="00272724" w:rsidP="00272724">
      <w:pPr>
        <w:pStyle w:val="swetitle2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2. To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promote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EU-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legislation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guaranteeing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sustainable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working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time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patterns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based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on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principle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of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decent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work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benefiting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society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as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well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as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the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economy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 xml:space="preserve"> as a </w:t>
      </w:r>
      <w:proofErr w:type="spellStart"/>
      <w:r>
        <w:rPr>
          <w:rStyle w:val="Utheving"/>
          <w:rFonts w:ascii="Arial" w:hAnsi="Arial" w:cs="Arial"/>
          <w:color w:val="DE3A1D"/>
          <w:sz w:val="23"/>
          <w:szCs w:val="23"/>
        </w:rPr>
        <w:t>whole</w:t>
      </w:r>
      <w:proofErr w:type="spellEnd"/>
      <w:r>
        <w:rPr>
          <w:rStyle w:val="Utheving"/>
          <w:rFonts w:ascii="Arial" w:hAnsi="Arial" w:cs="Arial"/>
          <w:color w:val="DE3A1D"/>
          <w:sz w:val="23"/>
          <w:szCs w:val="23"/>
        </w:rPr>
        <w:t>.</w:t>
      </w:r>
    </w:p>
    <w:p w:rsidR="00272724" w:rsidRDefault="00272724" w:rsidP="00272724">
      <w:pPr>
        <w:pStyle w:val="swetitle2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  <w:r>
        <w:rPr>
          <w:rFonts w:ascii="Arial" w:hAnsi="Arial" w:cs="Arial"/>
          <w:color w:val="DE3A1D"/>
          <w:sz w:val="23"/>
          <w:szCs w:val="23"/>
        </w:rPr>
        <w:t> </w:t>
      </w:r>
    </w:p>
    <w:p w:rsidR="00272724" w:rsidRDefault="00272724" w:rsidP="00272724">
      <w:pPr>
        <w:pStyle w:val="swetitle2"/>
        <w:shd w:val="clear" w:color="auto" w:fill="E0E0E0"/>
        <w:spacing w:before="0" w:beforeAutospacing="0" w:after="0" w:afterAutospacing="0"/>
        <w:rPr>
          <w:rFonts w:ascii="Arial" w:hAnsi="Arial" w:cs="Arial"/>
          <w:color w:val="DE3A1D"/>
          <w:sz w:val="23"/>
          <w:szCs w:val="23"/>
        </w:rPr>
      </w:pPr>
      <w:proofErr w:type="spellStart"/>
      <w:r>
        <w:rPr>
          <w:rStyle w:val="Sterk"/>
          <w:rFonts w:ascii="Arial" w:hAnsi="Arial" w:cs="Arial"/>
          <w:color w:val="DE3A1D"/>
          <w:sz w:val="23"/>
          <w:szCs w:val="23"/>
        </w:rPr>
        <w:t>Signatures</w:t>
      </w:r>
      <w:proofErr w:type="spellEnd"/>
      <w:r>
        <w:rPr>
          <w:rStyle w:val="Sterk"/>
          <w:rFonts w:ascii="Arial" w:hAnsi="Arial" w:cs="Arial"/>
          <w:color w:val="DE3A1D"/>
          <w:sz w:val="23"/>
          <w:szCs w:val="23"/>
        </w:rPr>
        <w:t xml:space="preserve"> </w:t>
      </w:r>
      <w:proofErr w:type="spellStart"/>
      <w:r>
        <w:rPr>
          <w:rStyle w:val="Sterk"/>
          <w:rFonts w:ascii="Arial" w:hAnsi="Arial" w:cs="Arial"/>
          <w:color w:val="DE3A1D"/>
          <w:sz w:val="23"/>
          <w:szCs w:val="23"/>
        </w:rPr>
        <w:t>collected</w:t>
      </w:r>
      <w:proofErr w:type="spellEnd"/>
      <w:r>
        <w:rPr>
          <w:rStyle w:val="Sterk"/>
          <w:rFonts w:ascii="Arial" w:hAnsi="Arial" w:cs="Arial"/>
          <w:color w:val="DE3A1D"/>
          <w:sz w:val="23"/>
          <w:szCs w:val="23"/>
        </w:rPr>
        <w:t>:</w:t>
      </w:r>
    </w:p>
    <w:p w:rsidR="00DC6A2C" w:rsidRDefault="00DC6A2C"/>
    <w:sectPr w:rsidR="00DC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2"/>
    <w:rsid w:val="00272724"/>
    <w:rsid w:val="003D4116"/>
    <w:rsid w:val="005B16B4"/>
    <w:rsid w:val="006D7EF5"/>
    <w:rsid w:val="00D0464B"/>
    <w:rsid w:val="00DC6A2C"/>
    <w:rsid w:val="00FC0C6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wetitle4">
    <w:name w:val="swetitle4"/>
    <w:basedOn w:val="Standardskriftforavsnitt"/>
    <w:rsid w:val="00DC6A2C"/>
  </w:style>
  <w:style w:type="character" w:styleId="Utheving">
    <w:name w:val="Emphasis"/>
    <w:basedOn w:val="Standardskriftforavsnitt"/>
    <w:uiPriority w:val="20"/>
    <w:qFormat/>
    <w:rsid w:val="00DC6A2C"/>
    <w:rPr>
      <w:i/>
      <w:iCs/>
    </w:rPr>
  </w:style>
  <w:style w:type="paragraph" w:customStyle="1" w:styleId="swetitle5">
    <w:name w:val="swetitle5"/>
    <w:basedOn w:val="Normal"/>
    <w:rsid w:val="0027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wetitle2">
    <w:name w:val="swetitle2"/>
    <w:basedOn w:val="Normal"/>
    <w:rsid w:val="0027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72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wetitle4">
    <w:name w:val="swetitle4"/>
    <w:basedOn w:val="Standardskriftforavsnitt"/>
    <w:rsid w:val="00DC6A2C"/>
  </w:style>
  <w:style w:type="character" w:styleId="Utheving">
    <w:name w:val="Emphasis"/>
    <w:basedOn w:val="Standardskriftforavsnitt"/>
    <w:uiPriority w:val="20"/>
    <w:qFormat/>
    <w:rsid w:val="00DC6A2C"/>
    <w:rPr>
      <w:i/>
      <w:iCs/>
    </w:rPr>
  </w:style>
  <w:style w:type="paragraph" w:customStyle="1" w:styleId="swetitle5">
    <w:name w:val="swetitle5"/>
    <w:basedOn w:val="Normal"/>
    <w:rsid w:val="0027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wetitle2">
    <w:name w:val="swetitle2"/>
    <w:basedOn w:val="Normal"/>
    <w:rsid w:val="0027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7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Elin</cp:lastModifiedBy>
  <cp:revision>2</cp:revision>
  <dcterms:created xsi:type="dcterms:W3CDTF">2014-01-13T15:01:00Z</dcterms:created>
  <dcterms:modified xsi:type="dcterms:W3CDTF">2014-01-15T20:46:00Z</dcterms:modified>
</cp:coreProperties>
</file>